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DBAB" w14:textId="77777777" w:rsidR="00D71A0F" w:rsidRDefault="00D71A0F" w:rsidP="00D71A0F">
      <w:pPr>
        <w:shd w:val="clear" w:color="auto" w:fill="FFFFFF"/>
        <w:spacing w:before="274"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June is Bike Month, and York Regional Police is proud to promote smart commuting options, road safety awareness and physical fitness across our communities.</w:t>
      </w:r>
    </w:p>
    <w:p w14:paraId="71F8000A" w14:textId="77777777" w:rsidR="00D71A0F" w:rsidRDefault="00D71A0F" w:rsidP="00D71A0F">
      <w:pPr>
        <w:shd w:val="clear" w:color="auto" w:fill="FFFFFF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We are pleased to invite families to the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3rd Annual Road Safety Bike Rodeo</w:t>
      </w:r>
      <w:r>
        <w:rPr>
          <w:rFonts w:ascii="Arial" w:hAnsi="Arial" w:cs="Arial"/>
          <w:color w:val="000000"/>
          <w:sz w:val="27"/>
          <w:szCs w:val="27"/>
          <w:lang w:eastAsia="en-CA"/>
        </w:rPr>
        <w:t>, taking place on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Saturday, June 6, 2026</w:t>
      </w:r>
      <w:r>
        <w:rPr>
          <w:rFonts w:ascii="Arial" w:hAnsi="Arial" w:cs="Arial"/>
          <w:color w:val="000000"/>
          <w:sz w:val="27"/>
          <w:szCs w:val="27"/>
          <w:lang w:eastAsia="en-CA"/>
        </w:rPr>
        <w:t>, at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Langstaff Community Centre, 155 Red Maple Road, Richmond Hill, Ontario</w:t>
      </w:r>
      <w:r>
        <w:rPr>
          <w:rFonts w:ascii="Arial" w:hAnsi="Arial" w:cs="Arial"/>
          <w:color w:val="000000"/>
          <w:sz w:val="27"/>
          <w:szCs w:val="27"/>
          <w:lang w:eastAsia="en-CA"/>
        </w:rPr>
        <w:t>.</w:t>
      </w:r>
    </w:p>
    <w:p w14:paraId="5226866E" w14:textId="36844083" w:rsidR="00D71A0F" w:rsidRDefault="00D71A0F" w:rsidP="00D71A0F">
      <w:pPr>
        <w:shd w:val="clear" w:color="auto" w:fill="FFFFFF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As part of this event, York Regional Police and the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Richmond Hill Road Watch Committee</w:t>
      </w:r>
      <w:r>
        <w:rPr>
          <w:rFonts w:ascii="Arial" w:hAnsi="Arial" w:cs="Arial"/>
          <w:color w:val="000000"/>
          <w:sz w:val="27"/>
          <w:szCs w:val="27"/>
          <w:lang w:eastAsia="en-CA"/>
        </w:rPr>
        <w:t> will be giving away </w:t>
      </w: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five refurbished bicycles</w:t>
      </w:r>
      <w:r>
        <w:rPr>
          <w:rFonts w:ascii="Arial" w:hAnsi="Arial" w:cs="Arial"/>
          <w:color w:val="000000"/>
          <w:sz w:val="27"/>
          <w:szCs w:val="27"/>
          <w:lang w:eastAsia="en-CA"/>
        </w:rPr>
        <w:t> to selected recipients through a community writing contest.  Anyone may submit an application for themselves or nominate a deserving child or youth from their family, school or community groups.</w:t>
      </w:r>
    </w:p>
    <w:p w14:paraId="2AFFFB1C" w14:textId="77777777" w:rsidR="00D71A0F" w:rsidRDefault="00D71A0F" w:rsidP="00D71A0F">
      <w:pPr>
        <w:shd w:val="clear" w:color="auto" w:fill="FFFFFF"/>
        <w:spacing w:before="274"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Good luck, and safe riding.</w:t>
      </w:r>
    </w:p>
    <w:p w14:paraId="39513026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t>Bicycle Giveaway Application Options</w:t>
      </w:r>
    </w:p>
    <w:p w14:paraId="7AB0E683" w14:textId="77777777" w:rsidR="00D71A0F" w:rsidRDefault="00D71A0F" w:rsidP="00D71A0F">
      <w:pPr>
        <w:shd w:val="clear" w:color="auto" w:fill="FFFFFF"/>
        <w:spacing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Families may apply in one of the following ways:</w:t>
      </w:r>
    </w:p>
    <w:p w14:paraId="6F881F15" w14:textId="77777777" w:rsidR="00D71A0F" w:rsidRDefault="00D71A0F" w:rsidP="00D71A0F">
      <w:pPr>
        <w:shd w:val="clear" w:color="auto" w:fill="FFFFFF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Option 1: Child/Youth Submission (Writing or Drawing)</w:t>
      </w:r>
      <w:r>
        <w:rPr>
          <w:rFonts w:ascii="Arial" w:hAnsi="Arial" w:cs="Arial"/>
          <w:color w:val="000000"/>
          <w:sz w:val="27"/>
          <w:szCs w:val="27"/>
          <w:lang w:eastAsia="en-CA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  <w:lang w:eastAsia="en-CA"/>
        </w:rPr>
        <w:t>Why would receiving a bike be meaningful to you?</w:t>
      </w:r>
    </w:p>
    <w:p w14:paraId="541D4D42" w14:textId="77777777" w:rsidR="00D71A0F" w:rsidRDefault="00D71A0F" w:rsidP="00D71A0F">
      <w:pPr>
        <w:shd w:val="clear" w:color="auto" w:fill="FFFFFF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Option 2: Parent/Guardian Application (Essay)</w:t>
      </w:r>
      <w:r>
        <w:rPr>
          <w:rFonts w:ascii="Arial" w:hAnsi="Arial" w:cs="Arial"/>
          <w:color w:val="000000"/>
          <w:sz w:val="27"/>
          <w:szCs w:val="27"/>
          <w:lang w:eastAsia="en-CA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  <w:lang w:eastAsia="en-CA"/>
        </w:rPr>
        <w:t>Why would receiving a bike benefit your child?</w:t>
      </w:r>
    </w:p>
    <w:p w14:paraId="0329B4B9" w14:textId="77777777" w:rsidR="00D71A0F" w:rsidRDefault="00D71A0F" w:rsidP="00D71A0F">
      <w:pPr>
        <w:shd w:val="clear" w:color="auto" w:fill="FFFFFF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en-CA"/>
        </w:rPr>
        <w:t>Option 3: Community Nomination (Essay)</w:t>
      </w:r>
      <w:r>
        <w:rPr>
          <w:rFonts w:ascii="Arial" w:hAnsi="Arial" w:cs="Arial"/>
          <w:color w:val="000000"/>
          <w:sz w:val="27"/>
          <w:szCs w:val="27"/>
          <w:lang w:eastAsia="en-CA"/>
        </w:rPr>
        <w:br/>
        <w:t>A teacher, community worker, neighbour, coach, faith leader or other community member may nominate a child or youth.</w:t>
      </w:r>
    </w:p>
    <w:p w14:paraId="7206C537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t>Suggested Criteria for Consideration</w:t>
      </w:r>
    </w:p>
    <w:p w14:paraId="08C8CF0A" w14:textId="77777777" w:rsidR="00D71A0F" w:rsidRDefault="00D71A0F" w:rsidP="00D71A0F">
      <w:pPr>
        <w:shd w:val="clear" w:color="auto" w:fill="FFFFFF"/>
        <w:spacing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Applications may be considered based on the following:</w:t>
      </w:r>
    </w:p>
    <w:p w14:paraId="1ABB6703" w14:textId="77777777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The child or youth does not currently have a working bike</w:t>
      </w:r>
    </w:p>
    <w:p w14:paraId="226B904B" w14:textId="77777777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The family may have difficulty purchasing a bike</w:t>
      </w:r>
    </w:p>
    <w:p w14:paraId="138B5B8D" w14:textId="77777777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 bike would support recreation, transportation, confidence, independence or participation in community activities</w:t>
      </w:r>
    </w:p>
    <w:p w14:paraId="6443DC94" w14:textId="77777777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The child or youth lives in, or is connected to, the local community</w:t>
      </w:r>
    </w:p>
    <w:p w14:paraId="1A7207FD" w14:textId="77777777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Parent or guardian consent is provided</w:t>
      </w:r>
    </w:p>
    <w:p w14:paraId="23A92FCE" w14:textId="0AABBA9C" w:rsidR="00D71A0F" w:rsidRDefault="00D71A0F" w:rsidP="00D71A0F">
      <w:pPr>
        <w:numPr>
          <w:ilvl w:val="0"/>
          <w:numId w:val="1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An appropriate bike size is available</w:t>
      </w:r>
    </w:p>
    <w:p w14:paraId="79229E0D" w14:textId="77777777" w:rsidR="00D71A0F" w:rsidRDefault="00D71A0F" w:rsidP="00D71A0F">
      <w:pPr>
        <w:shd w:val="clear" w:color="auto" w:fill="FFFFFF"/>
        <w:spacing w:before="68" w:after="68"/>
        <w:ind w:left="720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2C9BC2D6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lastRenderedPageBreak/>
        <w:t>Privacy Statement</w:t>
      </w:r>
    </w:p>
    <w:p w14:paraId="6E8E4CC7" w14:textId="77777777" w:rsidR="00D71A0F" w:rsidRDefault="00D71A0F" w:rsidP="00D71A0F">
      <w:pPr>
        <w:shd w:val="clear" w:color="auto" w:fill="FFFFFF"/>
        <w:spacing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All applications and nominations will be kept confidential and reviewed only by the Bike Giveaway selection team. Families will not be asked to publicly disclose personal financial information.</w:t>
      </w:r>
    </w:p>
    <w:p w14:paraId="6424619B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t>Application Questions</w:t>
      </w:r>
    </w:p>
    <w:p w14:paraId="62C16620" w14:textId="77777777" w:rsidR="00D71A0F" w:rsidRDefault="00D71A0F" w:rsidP="00D71A0F">
      <w:pPr>
        <w:shd w:val="clear" w:color="auto" w:fill="FFFFFF"/>
        <w:spacing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Please include the following information with your application or nomination:</w:t>
      </w:r>
    </w:p>
    <w:p w14:paraId="3077CC44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Child/Youth Name</w:t>
      </w:r>
    </w:p>
    <w:p w14:paraId="7EE42318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Age</w:t>
      </w:r>
    </w:p>
    <w:p w14:paraId="11233A1F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Parent/Guardian Name</w:t>
      </w:r>
    </w:p>
    <w:p w14:paraId="0F79680B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Phone Number and Email Address</w:t>
      </w:r>
    </w:p>
    <w:p w14:paraId="3F992AFD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Approximate height of child/youth</w:t>
      </w:r>
    </w:p>
    <w:p w14:paraId="72130034" w14:textId="77777777" w:rsidR="00D71A0F" w:rsidRDefault="00D71A0F" w:rsidP="00D71A0F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Does the child/youth currently have a working bike?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Yes / No</w:t>
      </w:r>
    </w:p>
    <w:p w14:paraId="5DFBB1FE" w14:textId="77777777" w:rsidR="00D71A0F" w:rsidRDefault="00D71A0F" w:rsidP="00D71A0F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Would purchasing a bike be difficult for the family at this time?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Yes / No / Prefer not to say</w:t>
      </w:r>
    </w:p>
    <w:p w14:paraId="1BE834B8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Why would receiving a bike be meaningful for this child/youth?</w:t>
      </w:r>
    </w:p>
    <w:p w14:paraId="363B2959" w14:textId="77777777" w:rsidR="00D71A0F" w:rsidRDefault="00D71A0F" w:rsidP="00D71A0F">
      <w:pPr>
        <w:numPr>
          <w:ilvl w:val="0"/>
          <w:numId w:val="2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Drawings may also be attached</w:t>
      </w:r>
    </w:p>
    <w:p w14:paraId="16ADFF25" w14:textId="77777777" w:rsidR="00D71A0F" w:rsidRDefault="00D71A0F" w:rsidP="00D71A0F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Parent/Guardian consent: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Yes / No</w:t>
      </w:r>
    </w:p>
    <w:p w14:paraId="2C21F0AE" w14:textId="77777777" w:rsidR="00D71A0F" w:rsidRDefault="00D71A0F" w:rsidP="00D71A0F">
      <w:pPr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Would the child/youth also need a helmet?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Yes / No</w:t>
      </w:r>
    </w:p>
    <w:p w14:paraId="2D1B0C91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t>Selection Process</w:t>
      </w:r>
    </w:p>
    <w:p w14:paraId="01BDE9DA" w14:textId="69B97FC6" w:rsidR="00D71A0F" w:rsidRDefault="00C54523" w:rsidP="00D71A0F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Submissions </w:t>
      </w:r>
      <w:r w:rsidR="00D71A0F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will be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accepted no later than</w:t>
      </w:r>
      <w:r w:rsidR="00D71A0F">
        <w:rPr>
          <w:rFonts w:ascii="Arial" w:eastAsia="Times New Roman" w:hAnsi="Arial" w:cs="Arial"/>
          <w:color w:val="000000"/>
          <w:sz w:val="27"/>
          <w:szCs w:val="27"/>
          <w:lang w:eastAsia="en-CA"/>
        </w:rPr>
        <w:t> </w:t>
      </w:r>
      <w:r w:rsidR="00D71A0F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June 19, 2026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to Sgt. Kelly Firanski #1261 – </w:t>
      </w:r>
      <w:hyperlink r:id="rId5" w:history="1">
        <w:r w:rsidRPr="009353B2">
          <w:rPr>
            <w:rStyle w:val="Hyperlink"/>
            <w:rFonts w:ascii="Arial" w:eastAsia="Times New Roman" w:hAnsi="Arial" w:cs="Arial"/>
            <w:sz w:val="27"/>
            <w:szCs w:val="27"/>
            <w:lang w:eastAsia="en-CA"/>
          </w:rPr>
          <w:t>1261@yrp.ca</w:t>
        </w:r>
      </w:hyperlink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  </w:t>
      </w:r>
    </w:p>
    <w:p w14:paraId="6DC0F522" w14:textId="77777777" w:rsidR="00D71A0F" w:rsidRDefault="00D71A0F" w:rsidP="00D71A0F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Available bicycles include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three child-sized bikes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 and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two teen-sized bikes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.</w:t>
      </w:r>
    </w:p>
    <w:p w14:paraId="1E890840" w14:textId="77777777" w:rsidR="00D71A0F" w:rsidRDefault="00D71A0F" w:rsidP="00D71A0F">
      <w:pPr>
        <w:numPr>
          <w:ilvl w:val="0"/>
          <w:numId w:val="3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 small review committee will confidentially review all submissions and select recipients.</w:t>
      </w:r>
    </w:p>
    <w:p w14:paraId="0A0E4337" w14:textId="77777777" w:rsidR="00D71A0F" w:rsidRDefault="00D71A0F" w:rsidP="00D71A0F">
      <w:pPr>
        <w:numPr>
          <w:ilvl w:val="0"/>
          <w:numId w:val="3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Recipients will be chosen based on need, potential impact and bicycle availability.</w:t>
      </w:r>
    </w:p>
    <w:p w14:paraId="60353ECA" w14:textId="77777777" w:rsidR="00D71A0F" w:rsidRDefault="00D71A0F" w:rsidP="00D71A0F">
      <w:pPr>
        <w:numPr>
          <w:ilvl w:val="0"/>
          <w:numId w:val="3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Families of successful recipients will be contacted privately.</w:t>
      </w:r>
    </w:p>
    <w:p w14:paraId="75B6B2DB" w14:textId="77777777" w:rsidR="00D71A0F" w:rsidRDefault="00D71A0F" w:rsidP="00D71A0F">
      <w:pPr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Bicycles will be fitted as best as possible at an event held at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en-CA"/>
        </w:rPr>
        <w:t>2 District, 171 Major Mackenzie Drive West, Richmond Hill, Ontario</w:t>
      </w: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.</w:t>
      </w:r>
    </w:p>
    <w:p w14:paraId="7CF875D7" w14:textId="40165F72" w:rsidR="00D71A0F" w:rsidRDefault="00D71A0F" w:rsidP="00D71A0F">
      <w:pPr>
        <w:numPr>
          <w:ilvl w:val="0"/>
          <w:numId w:val="3"/>
        </w:numPr>
        <w:shd w:val="clear" w:color="auto" w:fill="FFFFFF"/>
        <w:spacing w:before="68" w:after="68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en-CA"/>
        </w:rPr>
        <w:t>A parent or guardian must sign a release and acknowledgement form when receiving the bicycle.</w:t>
      </w:r>
    </w:p>
    <w:p w14:paraId="355862AB" w14:textId="77777777" w:rsidR="00D71A0F" w:rsidRDefault="00D71A0F" w:rsidP="00D71A0F">
      <w:pPr>
        <w:shd w:val="clear" w:color="auto" w:fill="FFFFFF"/>
        <w:spacing w:before="68" w:after="68"/>
        <w:ind w:left="720"/>
        <w:rPr>
          <w:rFonts w:ascii="Arial" w:eastAsia="Times New Roman" w:hAnsi="Arial" w:cs="Arial"/>
          <w:color w:val="000000"/>
          <w:sz w:val="27"/>
          <w:szCs w:val="27"/>
          <w:lang w:eastAsia="en-CA"/>
        </w:rPr>
      </w:pPr>
    </w:p>
    <w:p w14:paraId="62CDA3BA" w14:textId="77777777" w:rsidR="00D71A0F" w:rsidRDefault="00D71A0F" w:rsidP="00D71A0F">
      <w:pPr>
        <w:shd w:val="clear" w:color="auto" w:fill="FFFFFF"/>
        <w:spacing w:before="373" w:after="107"/>
        <w:rPr>
          <w:rFonts w:ascii="Arial" w:hAnsi="Arial" w:cs="Arial"/>
          <w:b/>
          <w:bCs/>
          <w:color w:val="000000"/>
          <w:sz w:val="35"/>
          <w:szCs w:val="35"/>
          <w:lang w:eastAsia="en-CA"/>
        </w:rPr>
      </w:pPr>
      <w:r>
        <w:rPr>
          <w:rFonts w:ascii="Arial" w:hAnsi="Arial" w:cs="Arial"/>
          <w:b/>
          <w:bCs/>
          <w:color w:val="000000"/>
          <w:sz w:val="35"/>
          <w:szCs w:val="35"/>
          <w:lang w:eastAsia="en-CA"/>
        </w:rPr>
        <w:t>Safety and Release Acknowledgement</w:t>
      </w:r>
    </w:p>
    <w:p w14:paraId="060F02B2" w14:textId="77777777" w:rsidR="00D71A0F" w:rsidRDefault="00D71A0F" w:rsidP="00D71A0F">
      <w:pPr>
        <w:shd w:val="clear" w:color="auto" w:fill="FFFFFF"/>
        <w:spacing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I understand that this bicycle has been recovered by York Regional Police and donated by the Police Services Board. The bicycle has been inspected and adjusted to support safety and roadworthiness; however, the recipient and parent/guardian are responsible for ongoing maintenance, safe use and ensuring that the bicycle is appropriate for the child or youth.</w:t>
      </w:r>
    </w:p>
    <w:p w14:paraId="08E71E44" w14:textId="77777777" w:rsidR="00D71A0F" w:rsidRDefault="00D71A0F" w:rsidP="00D71A0F">
      <w:pPr>
        <w:shd w:val="clear" w:color="auto" w:fill="FFFFFF"/>
        <w:spacing w:before="274"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I understand that a properly fitted helmet is required by law for riders under 18 in Ontario.</w:t>
      </w:r>
    </w:p>
    <w:p w14:paraId="2580C1A4" w14:textId="77777777" w:rsidR="00D71A0F" w:rsidRDefault="00D71A0F" w:rsidP="00D71A0F">
      <w:pPr>
        <w:shd w:val="clear" w:color="auto" w:fill="FFFFFF"/>
        <w:spacing w:before="274"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Parent/Guardian Name: __________________________</w:t>
      </w:r>
    </w:p>
    <w:p w14:paraId="57916720" w14:textId="77777777" w:rsidR="00D71A0F" w:rsidRDefault="00D71A0F" w:rsidP="00D71A0F">
      <w:pPr>
        <w:shd w:val="clear" w:color="auto" w:fill="FFFFFF"/>
        <w:spacing w:before="274" w:after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Signature: __________________________</w:t>
      </w:r>
    </w:p>
    <w:p w14:paraId="002E1976" w14:textId="77777777" w:rsidR="00D71A0F" w:rsidRDefault="00D71A0F" w:rsidP="00D71A0F">
      <w:pPr>
        <w:shd w:val="clear" w:color="auto" w:fill="FFFFFF"/>
        <w:spacing w:before="274"/>
        <w:rPr>
          <w:rFonts w:ascii="Arial" w:hAnsi="Arial" w:cs="Arial"/>
          <w:color w:val="000000"/>
          <w:sz w:val="27"/>
          <w:szCs w:val="27"/>
          <w:lang w:eastAsia="en-CA"/>
        </w:rPr>
      </w:pPr>
      <w:r>
        <w:rPr>
          <w:rFonts w:ascii="Arial" w:hAnsi="Arial" w:cs="Arial"/>
          <w:color w:val="000000"/>
          <w:sz w:val="27"/>
          <w:szCs w:val="27"/>
          <w:lang w:eastAsia="en-CA"/>
        </w:rPr>
        <w:t>Date: __________________________</w:t>
      </w:r>
    </w:p>
    <w:p w14:paraId="221D0CA0" w14:textId="77777777" w:rsidR="00D71A0F" w:rsidRDefault="00D71A0F" w:rsidP="00D71A0F"/>
    <w:p w14:paraId="5A87A62E" w14:textId="77777777" w:rsidR="00A0478A" w:rsidRDefault="00A0478A"/>
    <w:sectPr w:rsidR="00A047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2B5D"/>
    <w:multiLevelType w:val="multilevel"/>
    <w:tmpl w:val="9146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64AE4"/>
    <w:multiLevelType w:val="multilevel"/>
    <w:tmpl w:val="C1E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C40299"/>
    <w:multiLevelType w:val="multilevel"/>
    <w:tmpl w:val="A900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0F"/>
    <w:rsid w:val="00A0478A"/>
    <w:rsid w:val="00C54523"/>
    <w:rsid w:val="00D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065B"/>
  <w15:chartTrackingRefBased/>
  <w15:docId w15:val="{D75259E7-ABB6-43BE-B95A-D2C36A36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261@yrp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Kelly</cp:lastModifiedBy>
  <cp:revision>2</cp:revision>
  <dcterms:created xsi:type="dcterms:W3CDTF">2026-05-29T19:25:00Z</dcterms:created>
  <dcterms:modified xsi:type="dcterms:W3CDTF">2026-05-29T19:31:00Z</dcterms:modified>
</cp:coreProperties>
</file>